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E6B1" w14:textId="655DFDD3" w:rsidR="000039E9" w:rsidRDefault="000039E9" w:rsidP="000039E9">
      <w:pPr>
        <w:spacing w:after="0"/>
      </w:pPr>
      <w:r>
        <w:t>Drills animée</w:t>
      </w:r>
      <w:r w:rsidR="00D223EA">
        <w:t xml:space="preserve"> no 3</w:t>
      </w:r>
      <w:r>
        <w:t>-</w:t>
      </w:r>
      <w:r w:rsidR="00D223EA">
        <w:t>Retour de service</w:t>
      </w:r>
    </w:p>
    <w:tbl>
      <w:tblPr>
        <w:tblStyle w:val="Grilledutableau"/>
        <w:tblpPr w:leftFromText="141" w:rightFromText="141" w:vertAnchor="text" w:horzAnchor="margin" w:tblpY="381"/>
        <w:tblOverlap w:val="never"/>
        <w:tblW w:w="13088" w:type="dxa"/>
        <w:tblLook w:val="04A0" w:firstRow="1" w:lastRow="0" w:firstColumn="1" w:lastColumn="0" w:noHBand="0" w:noVBand="1"/>
      </w:tblPr>
      <w:tblGrid>
        <w:gridCol w:w="2672"/>
        <w:gridCol w:w="5280"/>
        <w:gridCol w:w="5136"/>
      </w:tblGrid>
      <w:tr w:rsidR="007219D4" w14:paraId="65F24381" w14:textId="77777777" w:rsidTr="007219D4">
        <w:tc>
          <w:tcPr>
            <w:tcW w:w="2672" w:type="dxa"/>
          </w:tcPr>
          <w:p w14:paraId="55C59CFE" w14:textId="77777777" w:rsidR="007219D4" w:rsidRDefault="007219D4" w:rsidP="007219D4">
            <w:r>
              <w:t>Heures</w:t>
            </w:r>
          </w:p>
        </w:tc>
        <w:tc>
          <w:tcPr>
            <w:tcW w:w="5280" w:type="dxa"/>
          </w:tcPr>
          <w:p w14:paraId="192499A3" w14:textId="77777777" w:rsidR="007219D4" w:rsidRDefault="007219D4" w:rsidP="007219D4">
            <w:r>
              <w:t>Activités</w:t>
            </w:r>
          </w:p>
        </w:tc>
        <w:tc>
          <w:tcPr>
            <w:tcW w:w="5136" w:type="dxa"/>
          </w:tcPr>
          <w:p w14:paraId="2C26C221" w14:textId="77777777" w:rsidR="007219D4" w:rsidRDefault="007219D4" w:rsidP="007219D4">
            <w:r>
              <w:t>Vidéos</w:t>
            </w:r>
          </w:p>
        </w:tc>
      </w:tr>
      <w:tr w:rsidR="007219D4" w14:paraId="0C3D8857" w14:textId="77777777" w:rsidTr="007219D4">
        <w:tc>
          <w:tcPr>
            <w:tcW w:w="2672" w:type="dxa"/>
          </w:tcPr>
          <w:p w14:paraId="1A148BB3" w14:textId="77777777" w:rsidR="007219D4" w:rsidRDefault="007219D4" w:rsidP="007219D4">
            <w:r>
              <w:t>9:00</w:t>
            </w:r>
          </w:p>
        </w:tc>
        <w:tc>
          <w:tcPr>
            <w:tcW w:w="5280" w:type="dxa"/>
          </w:tcPr>
          <w:p w14:paraId="214011B8" w14:textId="77777777" w:rsidR="007219D4" w:rsidRDefault="007219D4" w:rsidP="007219D4">
            <w:r>
              <w:t>Réchauffement</w:t>
            </w:r>
          </w:p>
        </w:tc>
        <w:tc>
          <w:tcPr>
            <w:tcW w:w="5136" w:type="dxa"/>
          </w:tcPr>
          <w:p w14:paraId="31F48275" w14:textId="77777777" w:rsidR="007219D4" w:rsidRDefault="007219D4" w:rsidP="007219D4"/>
        </w:tc>
      </w:tr>
      <w:tr w:rsidR="007219D4" w14:paraId="3DA2F5A9" w14:textId="77777777" w:rsidTr="007219D4">
        <w:tc>
          <w:tcPr>
            <w:tcW w:w="2672" w:type="dxa"/>
          </w:tcPr>
          <w:p w14:paraId="2FA4302C" w14:textId="77777777" w:rsidR="007219D4" w:rsidRDefault="007219D4" w:rsidP="007219D4">
            <w:r>
              <w:t>9:15    Troisième coup</w:t>
            </w:r>
          </w:p>
        </w:tc>
        <w:tc>
          <w:tcPr>
            <w:tcW w:w="5280" w:type="dxa"/>
          </w:tcPr>
          <w:p w14:paraId="48D8D529" w14:textId="77777777" w:rsidR="007219D4" w:rsidRDefault="007219D4" w:rsidP="007219D4">
            <w:r>
              <w:t xml:space="preserve">L’objectif du troisième coup est de faciliter la progression vers la ligne de la ZAC en frappant une balle du fond de terrain. </w:t>
            </w:r>
          </w:p>
          <w:p w14:paraId="4176632E" w14:textId="77777777" w:rsidR="007219D4" w:rsidRDefault="007219D4" w:rsidP="007219D4">
            <w:r w:rsidRPr="002315B2">
              <w:rPr>
                <w:b/>
                <w:bCs/>
              </w:rPr>
              <w:t>Drill :</w:t>
            </w:r>
          </w:p>
          <w:p w14:paraId="75C7BB04" w14:textId="77777777" w:rsidR="007219D4" w:rsidRDefault="007219D4" w:rsidP="007219D4">
            <w:r>
              <w:t>2 par 2 une balle par duo</w:t>
            </w:r>
          </w:p>
          <w:p w14:paraId="0A5E8A75" w14:textId="18645F03" w:rsidR="007219D4" w:rsidRDefault="007219D4" w:rsidP="007219D4">
            <w:r>
              <w:t xml:space="preserve">1-Le donneur se place à la ligne de ZAC. Le joueur réalisant </w:t>
            </w:r>
            <w:proofErr w:type="gramStart"/>
            <w:r>
              <w:t>la drill</w:t>
            </w:r>
            <w:proofErr w:type="gramEnd"/>
            <w:r>
              <w:t xml:space="preserve"> se place en milieu</w:t>
            </w:r>
            <w:r>
              <w:t xml:space="preserve"> et fonds</w:t>
            </w:r>
            <w:r>
              <w:t xml:space="preserve"> de terrain. Le donneur frappe une balle facile sur le coup droit du joueur. Ce dernier retourne la balle près de la ligne de la ZAC. Faire 20 échanges et alterner.</w:t>
            </w:r>
          </w:p>
          <w:p w14:paraId="58E6AE07" w14:textId="77777777" w:rsidR="007219D4" w:rsidRDefault="007219D4" w:rsidP="007219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6" w:type="dxa"/>
          </w:tcPr>
          <w:p w14:paraId="24AF15A4" w14:textId="77777777" w:rsidR="007219D4" w:rsidRDefault="007219D4" w:rsidP="007219D4">
            <w:hyperlink r:id="rId4" w:history="1">
              <w:r w:rsidRPr="00F02968">
                <w:rPr>
                  <w:rStyle w:val="Lienhypertexte"/>
                </w:rPr>
                <w:t>https://www</w:t>
              </w:r>
              <w:r w:rsidRPr="00F02968">
                <w:rPr>
                  <w:rStyle w:val="Lienhypertexte"/>
                </w:rPr>
                <w:t>.</w:t>
              </w:r>
              <w:r w:rsidRPr="00F02968">
                <w:rPr>
                  <w:rStyle w:val="Lienhypertexte"/>
                </w:rPr>
                <w:t>youtube.com/watch?v=pD6eN7-lQKE</w:t>
              </w:r>
            </w:hyperlink>
          </w:p>
          <w:p w14:paraId="6BDDF8E9" w14:textId="77777777" w:rsidR="007219D4" w:rsidRDefault="007219D4" w:rsidP="007219D4"/>
        </w:tc>
      </w:tr>
      <w:tr w:rsidR="007219D4" w14:paraId="43FE3E0B" w14:textId="77777777" w:rsidTr="007219D4">
        <w:tc>
          <w:tcPr>
            <w:tcW w:w="2672" w:type="dxa"/>
          </w:tcPr>
          <w:p w14:paraId="2FB72757" w14:textId="77777777" w:rsidR="007219D4" w:rsidRDefault="007219D4" w:rsidP="007219D4">
            <w:r>
              <w:t>9: 30 Retour de service</w:t>
            </w:r>
          </w:p>
        </w:tc>
        <w:tc>
          <w:tcPr>
            <w:tcW w:w="5280" w:type="dxa"/>
          </w:tcPr>
          <w:p w14:paraId="206D115E" w14:textId="7C5A20FC" w:rsidR="007219D4" w:rsidRPr="00790A77" w:rsidRDefault="00F33A69" w:rsidP="007219D4">
            <w:pPr>
              <w:pStyle w:val="Paragraphedeliste"/>
              <w:rPr>
                <w:rFonts w:cstheme="minorHAnsi"/>
              </w:rPr>
            </w:pPr>
            <w:r>
              <w:rPr>
                <w:rFonts w:cstheme="minorHAnsi"/>
              </w:rPr>
              <w:t>Faire un retour</w:t>
            </w:r>
            <w:r w:rsidR="007219D4" w:rsidRPr="00790A77">
              <w:rPr>
                <w:rFonts w:cstheme="minorHAnsi"/>
              </w:rPr>
              <w:t xml:space="preserve"> long car ça rend le 3</w:t>
            </w:r>
            <w:r w:rsidR="007219D4" w:rsidRPr="00790A77">
              <w:rPr>
                <w:rFonts w:cstheme="minorHAnsi"/>
                <w:vertAlign w:val="superscript"/>
              </w:rPr>
              <w:t>ième</w:t>
            </w:r>
            <w:r w:rsidR="007219D4" w:rsidRPr="00790A77">
              <w:rPr>
                <w:rFonts w:cstheme="minorHAnsi"/>
              </w:rPr>
              <w:t xml:space="preserve"> coup plus dur à retourner et </w:t>
            </w:r>
            <w:r>
              <w:rPr>
                <w:rFonts w:cstheme="minorHAnsi"/>
              </w:rPr>
              <w:t>cela permet</w:t>
            </w:r>
            <w:r w:rsidR="007219D4" w:rsidRPr="00790A77">
              <w:rPr>
                <w:rFonts w:cstheme="minorHAnsi"/>
              </w:rPr>
              <w:t xml:space="preserve"> de monter à la ligne de </w:t>
            </w:r>
            <w:r>
              <w:rPr>
                <w:rFonts w:cstheme="minorHAnsi"/>
              </w:rPr>
              <w:t>ZAC</w:t>
            </w:r>
            <w:r w:rsidR="007219D4" w:rsidRPr="00790A77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On v</w:t>
            </w:r>
            <w:r w:rsidR="007219D4" w:rsidRPr="00790A77">
              <w:rPr>
                <w:rFonts w:cstheme="minorHAnsi"/>
              </w:rPr>
              <w:t xml:space="preserve">ise le centre du terrain, approximativement </w:t>
            </w:r>
            <w:r>
              <w:rPr>
                <w:rFonts w:cstheme="minorHAnsi"/>
              </w:rPr>
              <w:t xml:space="preserve">à </w:t>
            </w:r>
            <w:r w:rsidR="007219D4" w:rsidRPr="00790A77">
              <w:rPr>
                <w:rFonts w:cstheme="minorHAnsi"/>
              </w:rPr>
              <w:t xml:space="preserve">4 pieds de la ligne de service. Ça coupe les angles. </w:t>
            </w:r>
            <w:r>
              <w:rPr>
                <w:rFonts w:cstheme="minorHAnsi"/>
              </w:rPr>
              <w:t>On p</w:t>
            </w:r>
            <w:r w:rsidR="007219D4" w:rsidRPr="00790A77">
              <w:rPr>
                <w:rFonts w:cstheme="minorHAnsi"/>
              </w:rPr>
              <w:t xml:space="preserve">ratique </w:t>
            </w:r>
            <w:r>
              <w:rPr>
                <w:rFonts w:cstheme="minorHAnsi"/>
              </w:rPr>
              <w:t xml:space="preserve">aussi le </w:t>
            </w:r>
            <w:r w:rsidR="007219D4" w:rsidRPr="00790A77">
              <w:rPr>
                <w:rFonts w:cstheme="minorHAnsi"/>
              </w:rPr>
              <w:t xml:space="preserve">retour </w:t>
            </w:r>
            <w:r>
              <w:rPr>
                <w:rFonts w:cstheme="minorHAnsi"/>
              </w:rPr>
              <w:t>du</w:t>
            </w:r>
            <w:r w:rsidR="007219D4" w:rsidRPr="00790A77">
              <w:rPr>
                <w:rFonts w:cstheme="minorHAnsi"/>
              </w:rPr>
              <w:t xml:space="preserve"> service en lob pour vous donner plus de temps d’avancer à la ligne de </w:t>
            </w:r>
            <w:r>
              <w:rPr>
                <w:rFonts w:cstheme="minorHAnsi"/>
              </w:rPr>
              <w:t>ZAC</w:t>
            </w:r>
            <w:r w:rsidR="007219D4" w:rsidRPr="00790A77">
              <w:rPr>
                <w:rFonts w:cstheme="minorHAnsi"/>
              </w:rPr>
              <w:t xml:space="preserve">. </w:t>
            </w:r>
          </w:p>
          <w:p w14:paraId="63CC2207" w14:textId="474CA20A" w:rsidR="007219D4" w:rsidRPr="00790A77" w:rsidRDefault="007219D4" w:rsidP="007219D4">
            <w:pPr>
              <w:pStyle w:val="Paragraphedeliste"/>
              <w:rPr>
                <w:rFonts w:cstheme="minorHAnsi"/>
              </w:rPr>
            </w:pPr>
            <w:r>
              <w:rPr>
                <w:rFonts w:cstheme="minorHAnsi"/>
              </w:rPr>
              <w:t xml:space="preserve">Exercice : </w:t>
            </w:r>
            <w:r w:rsidRPr="00790A77">
              <w:rPr>
                <w:rFonts w:cstheme="minorHAnsi"/>
              </w:rPr>
              <w:t xml:space="preserve">2 X 2 en diagonale. Un joueur fait le service et l’autre pratique un retour de service profond au centre.  Alterner entre un retour régulier et un retour en lob. </w:t>
            </w:r>
          </w:p>
          <w:p w14:paraId="1340180C" w14:textId="77777777" w:rsidR="007219D4" w:rsidRDefault="007219D4" w:rsidP="007219D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136" w:type="dxa"/>
          </w:tcPr>
          <w:p w14:paraId="1CE7301F" w14:textId="77777777" w:rsidR="007219D4" w:rsidRPr="00550FE5" w:rsidRDefault="007219D4" w:rsidP="007219D4">
            <w:pPr>
              <w:pStyle w:val="Paragraphedeliste"/>
              <w:rPr>
                <w:rFonts w:cstheme="minorHAnsi"/>
              </w:rPr>
            </w:pPr>
            <w:hyperlink r:id="rId5" w:history="1">
              <w:r w:rsidRPr="00790A77">
                <w:rPr>
                  <w:rStyle w:val="Lienhypertexte"/>
                  <w:rFonts w:cstheme="minorHAnsi"/>
                </w:rPr>
                <w:t>https://yo</w:t>
              </w:r>
              <w:r w:rsidRPr="00790A77">
                <w:rPr>
                  <w:rStyle w:val="Lienhypertexte"/>
                  <w:rFonts w:cstheme="minorHAnsi"/>
                </w:rPr>
                <w:t>u</w:t>
              </w:r>
              <w:r w:rsidRPr="00790A77">
                <w:rPr>
                  <w:rStyle w:val="Lienhypertexte"/>
                  <w:rFonts w:cstheme="minorHAnsi"/>
                </w:rPr>
                <w:t>tu.be/9MzV62LnQ2I</w:t>
              </w:r>
            </w:hyperlink>
          </w:p>
          <w:p w14:paraId="6C2DCBBB" w14:textId="77777777" w:rsidR="007219D4" w:rsidRDefault="007219D4" w:rsidP="007219D4"/>
          <w:p w14:paraId="33EDC729" w14:textId="77777777" w:rsidR="007219D4" w:rsidRDefault="007219D4" w:rsidP="007219D4"/>
        </w:tc>
      </w:tr>
      <w:tr w:rsidR="007219D4" w14:paraId="496382A6" w14:textId="77777777" w:rsidTr="007219D4">
        <w:tc>
          <w:tcPr>
            <w:tcW w:w="2672" w:type="dxa"/>
          </w:tcPr>
          <w:p w14:paraId="0B9F1726" w14:textId="7447968D" w:rsidR="007219D4" w:rsidRDefault="007219D4" w:rsidP="007219D4"/>
        </w:tc>
        <w:tc>
          <w:tcPr>
            <w:tcW w:w="5280" w:type="dxa"/>
          </w:tcPr>
          <w:p w14:paraId="7147B689" w14:textId="1107D373" w:rsidR="007219D4" w:rsidRDefault="007219D4" w:rsidP="007219D4"/>
        </w:tc>
        <w:tc>
          <w:tcPr>
            <w:tcW w:w="5136" w:type="dxa"/>
          </w:tcPr>
          <w:p w14:paraId="1E15E79F" w14:textId="77777777" w:rsidR="007219D4" w:rsidRDefault="007219D4" w:rsidP="007219D4"/>
        </w:tc>
      </w:tr>
      <w:tr w:rsidR="007219D4" w14:paraId="57335B4F" w14:textId="77777777" w:rsidTr="007219D4">
        <w:tc>
          <w:tcPr>
            <w:tcW w:w="2672" w:type="dxa"/>
          </w:tcPr>
          <w:p w14:paraId="0997E383" w14:textId="77777777" w:rsidR="007219D4" w:rsidRDefault="007219D4" w:rsidP="007219D4"/>
        </w:tc>
        <w:tc>
          <w:tcPr>
            <w:tcW w:w="5280" w:type="dxa"/>
          </w:tcPr>
          <w:p w14:paraId="22FFDDD3" w14:textId="77777777" w:rsidR="007219D4" w:rsidRDefault="007219D4" w:rsidP="007219D4"/>
        </w:tc>
        <w:tc>
          <w:tcPr>
            <w:tcW w:w="5136" w:type="dxa"/>
          </w:tcPr>
          <w:p w14:paraId="4CEDBB32" w14:textId="77777777" w:rsidR="007219D4" w:rsidRDefault="007219D4" w:rsidP="007219D4"/>
        </w:tc>
      </w:tr>
    </w:tbl>
    <w:p w14:paraId="57D92F77" w14:textId="6144B752" w:rsidR="00FD3C4F" w:rsidRDefault="00D223EA" w:rsidP="000039E9">
      <w:pPr>
        <w:spacing w:after="0"/>
      </w:pPr>
      <w:r>
        <w:t>11</w:t>
      </w:r>
      <w:r w:rsidR="000039E9">
        <w:t>-1</w:t>
      </w:r>
      <w:r>
        <w:t>2</w:t>
      </w:r>
      <w:r w:rsidR="000039E9">
        <w:t>-2021</w:t>
      </w:r>
    </w:p>
    <w:p w14:paraId="1DCC8F32" w14:textId="54338744" w:rsidR="00FD3C4F" w:rsidRDefault="00FD3C4F"/>
    <w:sectPr w:rsidR="00FD3C4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4F"/>
    <w:rsid w:val="000039E9"/>
    <w:rsid w:val="000333D6"/>
    <w:rsid w:val="00033DF7"/>
    <w:rsid w:val="00057BE7"/>
    <w:rsid w:val="00064AF4"/>
    <w:rsid w:val="000B62BF"/>
    <w:rsid w:val="00110D03"/>
    <w:rsid w:val="00183697"/>
    <w:rsid w:val="00205D82"/>
    <w:rsid w:val="002321D7"/>
    <w:rsid w:val="00374182"/>
    <w:rsid w:val="003777C8"/>
    <w:rsid w:val="003F4456"/>
    <w:rsid w:val="004E7D24"/>
    <w:rsid w:val="004F42D8"/>
    <w:rsid w:val="00617AC6"/>
    <w:rsid w:val="00645D65"/>
    <w:rsid w:val="007105A8"/>
    <w:rsid w:val="007219D4"/>
    <w:rsid w:val="0085674F"/>
    <w:rsid w:val="00902FE4"/>
    <w:rsid w:val="009143F9"/>
    <w:rsid w:val="00997CA2"/>
    <w:rsid w:val="009B0415"/>
    <w:rsid w:val="00AD343E"/>
    <w:rsid w:val="00B45045"/>
    <w:rsid w:val="00BE29BE"/>
    <w:rsid w:val="00C930EE"/>
    <w:rsid w:val="00CC6114"/>
    <w:rsid w:val="00CD3819"/>
    <w:rsid w:val="00D06E6E"/>
    <w:rsid w:val="00D223EA"/>
    <w:rsid w:val="00D74A19"/>
    <w:rsid w:val="00EA32FA"/>
    <w:rsid w:val="00EC38C6"/>
    <w:rsid w:val="00F271D4"/>
    <w:rsid w:val="00F33A69"/>
    <w:rsid w:val="00F93221"/>
    <w:rsid w:val="00FD3C4F"/>
    <w:rsid w:val="00FE5218"/>
    <w:rsid w:val="4BAAD057"/>
    <w:rsid w:val="6DB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3D1A"/>
  <w15:chartTrackingRefBased/>
  <w15:docId w15:val="{F2BD4E29-3217-47A1-9CC6-CB9799F2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42D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42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23E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E29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9MzV62LnQ2I" TargetMode="External"/><Relationship Id="rId4" Type="http://schemas.openxmlformats.org/officeDocument/2006/relationships/hyperlink" Target="https://www.youtube.com/watch?v=pD6eN7-lQK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Petitclerc</dc:creator>
  <cp:keywords/>
  <dc:description/>
  <cp:lastModifiedBy>Sylvain Petitclerc</cp:lastModifiedBy>
  <cp:revision>2</cp:revision>
  <dcterms:created xsi:type="dcterms:W3CDTF">2021-12-03T22:33:00Z</dcterms:created>
  <dcterms:modified xsi:type="dcterms:W3CDTF">2021-12-03T22:33:00Z</dcterms:modified>
</cp:coreProperties>
</file>